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76C9" w14:textId="43B74EA3" w:rsidR="00541C73" w:rsidRPr="00F877F9" w:rsidRDefault="00541C73">
      <w:pPr>
        <w:rPr>
          <w:rFonts w:ascii="Times New Roman" w:hAnsi="Times New Roman" w:cs="Times New Roman"/>
          <w:sz w:val="24"/>
          <w:szCs w:val="24"/>
        </w:rPr>
      </w:pPr>
      <w:r w:rsidRPr="00F877F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D574EE" wp14:editId="1E142DEF">
                <wp:simplePos x="0" y="0"/>
                <wp:positionH relativeFrom="margin">
                  <wp:align>left</wp:align>
                </wp:positionH>
                <wp:positionV relativeFrom="paragraph">
                  <wp:posOffset>403860</wp:posOffset>
                </wp:positionV>
                <wp:extent cx="59512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1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7390F"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1.8pt" to="468.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" strokecolor="black [3213]" strokeweight="1pt">
                <v:stroke joinstyle="miter"/>
                <w10:wrap anchorx="margin"/>
              </v:line>
            </w:pict>
          </mc:Fallback>
        </mc:AlternateContent>
      </w:r>
      <w:r w:rsidRPr="00F877F9">
        <w:rPr>
          <w:rFonts w:ascii="Times New Roman" w:hAnsi="Times New Roman" w:cs="Times New Roman"/>
          <w:sz w:val="24"/>
          <w:szCs w:val="24"/>
        </w:rPr>
        <w:t>Tyler R</w:t>
      </w:r>
      <w:r w:rsidR="001632CF" w:rsidRPr="00F877F9">
        <w:rPr>
          <w:rFonts w:ascii="Times New Roman" w:hAnsi="Times New Roman" w:cs="Times New Roman"/>
          <w:sz w:val="24"/>
          <w:szCs w:val="24"/>
        </w:rPr>
        <w:t>é</w:t>
      </w:r>
      <w:r w:rsidRPr="00F877F9">
        <w:rPr>
          <w:rFonts w:ascii="Times New Roman" w:hAnsi="Times New Roman" w:cs="Times New Roman"/>
          <w:sz w:val="24"/>
          <w:szCs w:val="24"/>
        </w:rPr>
        <w:br/>
        <w:t>Teaching Philosophy</w:t>
      </w:r>
    </w:p>
    <w:p w14:paraId="2B24195A" w14:textId="6AA89CCE" w:rsidR="00A51B47" w:rsidRPr="00F877F9" w:rsidRDefault="00226F43">
      <w:pPr>
        <w:rPr>
          <w:rFonts w:ascii="Times New Roman" w:hAnsi="Times New Roman" w:cs="Times New Roman"/>
          <w:sz w:val="24"/>
          <w:szCs w:val="24"/>
        </w:rPr>
      </w:pPr>
      <w:r w:rsidRPr="00F877F9">
        <w:rPr>
          <w:rFonts w:ascii="Times New Roman" w:hAnsi="Times New Roman" w:cs="Times New Roman"/>
          <w:sz w:val="24"/>
          <w:szCs w:val="24"/>
        </w:rPr>
        <w:t xml:space="preserve">As a </w:t>
      </w:r>
      <w:r w:rsidR="002226D3">
        <w:rPr>
          <w:rFonts w:ascii="Times New Roman" w:hAnsi="Times New Roman" w:cs="Times New Roman"/>
          <w:sz w:val="24"/>
          <w:szCs w:val="24"/>
        </w:rPr>
        <w:t>professional</w:t>
      </w:r>
      <w:r w:rsidRPr="00F877F9">
        <w:rPr>
          <w:rFonts w:ascii="Times New Roman" w:hAnsi="Times New Roman" w:cs="Times New Roman"/>
          <w:sz w:val="24"/>
          <w:szCs w:val="24"/>
        </w:rPr>
        <w:t xml:space="preserve"> in the behavior analytic field </w:t>
      </w:r>
      <w:r w:rsidR="00074AD9" w:rsidRPr="00F877F9">
        <w:rPr>
          <w:rFonts w:ascii="Times New Roman" w:hAnsi="Times New Roman" w:cs="Times New Roman"/>
          <w:sz w:val="24"/>
          <w:szCs w:val="24"/>
        </w:rPr>
        <w:t xml:space="preserve">for more than </w:t>
      </w:r>
      <w:r w:rsidRPr="00F877F9">
        <w:rPr>
          <w:rFonts w:ascii="Times New Roman" w:hAnsi="Times New Roman" w:cs="Times New Roman"/>
          <w:sz w:val="24"/>
          <w:szCs w:val="24"/>
        </w:rPr>
        <w:t xml:space="preserve">15 years, I have come across graduate level practitioners who </w:t>
      </w:r>
      <w:r w:rsidR="00182A08">
        <w:rPr>
          <w:rFonts w:ascii="Times New Roman" w:hAnsi="Times New Roman" w:cs="Times New Roman"/>
          <w:sz w:val="24"/>
          <w:szCs w:val="24"/>
        </w:rPr>
        <w:t>do not feel the need to remain up to date in our field</w:t>
      </w:r>
      <w:r w:rsidRPr="00F877F9">
        <w:rPr>
          <w:rFonts w:ascii="Times New Roman" w:hAnsi="Times New Roman" w:cs="Times New Roman"/>
          <w:sz w:val="24"/>
          <w:szCs w:val="24"/>
        </w:rPr>
        <w:t xml:space="preserve">.  </w:t>
      </w:r>
      <w:r w:rsidR="00A566D4" w:rsidRPr="00F877F9">
        <w:rPr>
          <w:rFonts w:ascii="Times New Roman" w:hAnsi="Times New Roman" w:cs="Times New Roman"/>
          <w:sz w:val="24"/>
          <w:szCs w:val="24"/>
        </w:rPr>
        <w:t>For that reason, as an instructor for graduate level students, I employ the junior colleague model</w:t>
      </w:r>
      <w:r w:rsidR="00A51B47" w:rsidRPr="00F877F9">
        <w:rPr>
          <w:rFonts w:ascii="Times New Roman" w:hAnsi="Times New Roman" w:cs="Times New Roman"/>
          <w:sz w:val="24"/>
          <w:szCs w:val="24"/>
        </w:rPr>
        <w:t xml:space="preserve"> </w:t>
      </w:r>
      <w:r w:rsidR="00EE3C9D" w:rsidRPr="00F877F9">
        <w:rPr>
          <w:rFonts w:ascii="Times New Roman" w:hAnsi="Times New Roman" w:cs="Times New Roman"/>
          <w:sz w:val="24"/>
          <w:szCs w:val="24"/>
        </w:rPr>
        <w:t>in combination with</w:t>
      </w:r>
      <w:r w:rsidR="00A51B47" w:rsidRPr="00F877F9">
        <w:rPr>
          <w:rFonts w:ascii="Times New Roman" w:hAnsi="Times New Roman" w:cs="Times New Roman"/>
          <w:sz w:val="24"/>
          <w:szCs w:val="24"/>
        </w:rPr>
        <w:t xml:space="preserve"> the engaged </w:t>
      </w:r>
      <w:r w:rsidR="001632CF" w:rsidRPr="00F877F9">
        <w:rPr>
          <w:rFonts w:ascii="Times New Roman" w:hAnsi="Times New Roman" w:cs="Times New Roman"/>
          <w:sz w:val="24"/>
          <w:szCs w:val="24"/>
        </w:rPr>
        <w:t>professional</w:t>
      </w:r>
      <w:r w:rsidR="00A51B47" w:rsidRPr="00F877F9">
        <w:rPr>
          <w:rFonts w:ascii="Times New Roman" w:hAnsi="Times New Roman" w:cs="Times New Roman"/>
          <w:sz w:val="24"/>
          <w:szCs w:val="24"/>
        </w:rPr>
        <w:t xml:space="preserve"> model</w:t>
      </w:r>
      <w:r w:rsidR="003B483A">
        <w:rPr>
          <w:rFonts w:ascii="Times New Roman" w:hAnsi="Times New Roman" w:cs="Times New Roman"/>
          <w:sz w:val="24"/>
          <w:szCs w:val="24"/>
        </w:rPr>
        <w:t xml:space="preserve"> </w:t>
      </w:r>
      <w:proofErr w:type="gramStart"/>
      <w:r w:rsidR="003B483A">
        <w:rPr>
          <w:rFonts w:ascii="Times New Roman" w:hAnsi="Times New Roman" w:cs="Times New Roman"/>
          <w:sz w:val="24"/>
          <w:szCs w:val="24"/>
        </w:rPr>
        <w:t>in order to</w:t>
      </w:r>
      <w:proofErr w:type="gramEnd"/>
      <w:r w:rsidR="003B483A">
        <w:rPr>
          <w:rFonts w:ascii="Times New Roman" w:hAnsi="Times New Roman" w:cs="Times New Roman"/>
          <w:sz w:val="24"/>
          <w:szCs w:val="24"/>
        </w:rPr>
        <w:t xml:space="preserve"> </w:t>
      </w:r>
      <w:r w:rsidR="002226D3">
        <w:rPr>
          <w:rFonts w:ascii="Times New Roman" w:hAnsi="Times New Roman" w:cs="Times New Roman"/>
          <w:sz w:val="24"/>
          <w:szCs w:val="24"/>
        </w:rPr>
        <w:t>demonstrate</w:t>
      </w:r>
      <w:r w:rsidR="003B483A">
        <w:rPr>
          <w:rFonts w:ascii="Times New Roman" w:hAnsi="Times New Roman" w:cs="Times New Roman"/>
          <w:sz w:val="24"/>
          <w:szCs w:val="24"/>
        </w:rPr>
        <w:t xml:space="preserve"> the importance of becoming a lifelong learner</w:t>
      </w:r>
      <w:r w:rsidR="00A566D4" w:rsidRPr="00F877F9">
        <w:rPr>
          <w:rFonts w:ascii="Times New Roman" w:hAnsi="Times New Roman" w:cs="Times New Roman"/>
          <w:sz w:val="24"/>
          <w:szCs w:val="24"/>
        </w:rPr>
        <w:t xml:space="preserve">.  </w:t>
      </w:r>
      <w:r w:rsidR="00732268" w:rsidRPr="00F877F9">
        <w:rPr>
          <w:rFonts w:ascii="Times New Roman" w:hAnsi="Times New Roman" w:cs="Times New Roman"/>
          <w:sz w:val="24"/>
          <w:szCs w:val="24"/>
        </w:rPr>
        <w:t xml:space="preserve">The junior colleague model is based on providing the student/mentee </w:t>
      </w:r>
      <w:r w:rsidR="00C32BE9">
        <w:rPr>
          <w:rFonts w:ascii="Times New Roman" w:hAnsi="Times New Roman" w:cs="Times New Roman"/>
          <w:sz w:val="24"/>
          <w:szCs w:val="24"/>
        </w:rPr>
        <w:t xml:space="preserve">with </w:t>
      </w:r>
      <w:r w:rsidR="00732268" w:rsidRPr="00F877F9">
        <w:rPr>
          <w:rFonts w:ascii="Times New Roman" w:hAnsi="Times New Roman" w:cs="Times New Roman"/>
          <w:sz w:val="24"/>
          <w:szCs w:val="24"/>
        </w:rPr>
        <w:t xml:space="preserve">opportunities </w:t>
      </w:r>
      <w:r w:rsidR="00C32BE9">
        <w:rPr>
          <w:rFonts w:ascii="Times New Roman" w:hAnsi="Times New Roman" w:cs="Times New Roman"/>
          <w:sz w:val="24"/>
          <w:szCs w:val="24"/>
        </w:rPr>
        <w:t xml:space="preserve">that align with experiences </w:t>
      </w:r>
      <w:r w:rsidR="00732268" w:rsidRPr="00F877F9">
        <w:rPr>
          <w:rFonts w:ascii="Times New Roman" w:hAnsi="Times New Roman" w:cs="Times New Roman"/>
          <w:sz w:val="24"/>
          <w:szCs w:val="24"/>
        </w:rPr>
        <w:t xml:space="preserve">they will encounter frequently in their professional endeavors.  The engaged </w:t>
      </w:r>
      <w:r w:rsidR="001632CF" w:rsidRPr="00F877F9">
        <w:rPr>
          <w:rFonts w:ascii="Times New Roman" w:hAnsi="Times New Roman" w:cs="Times New Roman"/>
          <w:sz w:val="24"/>
          <w:szCs w:val="24"/>
        </w:rPr>
        <w:t>professional</w:t>
      </w:r>
      <w:r w:rsidR="00732268" w:rsidRPr="00F877F9">
        <w:rPr>
          <w:rFonts w:ascii="Times New Roman" w:hAnsi="Times New Roman" w:cs="Times New Roman"/>
          <w:sz w:val="24"/>
          <w:szCs w:val="24"/>
        </w:rPr>
        <w:t xml:space="preserve"> model ensures the student/mentee applies the learned strategies of research and practice across all professional </w:t>
      </w:r>
      <w:r w:rsidR="002226D3">
        <w:rPr>
          <w:rFonts w:ascii="Times New Roman" w:hAnsi="Times New Roman" w:cs="Times New Roman"/>
          <w:sz w:val="24"/>
          <w:szCs w:val="24"/>
        </w:rPr>
        <w:t>skills</w:t>
      </w:r>
      <w:r w:rsidR="00732268" w:rsidRPr="00F877F9">
        <w:rPr>
          <w:rFonts w:ascii="Times New Roman" w:hAnsi="Times New Roman" w:cs="Times New Roman"/>
          <w:sz w:val="24"/>
          <w:szCs w:val="24"/>
        </w:rPr>
        <w:t xml:space="preserve">.  </w:t>
      </w:r>
      <w:r w:rsidR="00074AD9" w:rsidRPr="00F877F9">
        <w:rPr>
          <w:rFonts w:ascii="Times New Roman" w:hAnsi="Times New Roman" w:cs="Times New Roman"/>
          <w:sz w:val="24"/>
          <w:szCs w:val="24"/>
        </w:rPr>
        <w:t>Both</w:t>
      </w:r>
      <w:r w:rsidR="00A51B47" w:rsidRPr="00F877F9">
        <w:rPr>
          <w:rFonts w:ascii="Times New Roman" w:hAnsi="Times New Roman" w:cs="Times New Roman"/>
          <w:sz w:val="24"/>
          <w:szCs w:val="24"/>
        </w:rPr>
        <w:t xml:space="preserve"> philosophies, are based on open communication, mutual respect and incorporate the foundations of The Chicago School of Professional Psychology’s institutional values of “education, innovation, service and community.”</w:t>
      </w:r>
    </w:p>
    <w:p w14:paraId="62224018" w14:textId="07719BFF" w:rsidR="00A51B47" w:rsidRPr="00F877F9" w:rsidRDefault="00A51B47">
      <w:pPr>
        <w:rPr>
          <w:rFonts w:ascii="Times New Roman" w:hAnsi="Times New Roman" w:cs="Times New Roman"/>
          <w:b/>
          <w:bCs/>
          <w:sz w:val="24"/>
          <w:szCs w:val="24"/>
        </w:rPr>
      </w:pPr>
      <w:r w:rsidRPr="00F877F9">
        <w:rPr>
          <w:rFonts w:ascii="Times New Roman" w:hAnsi="Times New Roman" w:cs="Times New Roman"/>
          <w:b/>
          <w:bCs/>
          <w:sz w:val="24"/>
          <w:szCs w:val="24"/>
        </w:rPr>
        <w:t>Education</w:t>
      </w:r>
    </w:p>
    <w:p w14:paraId="2C7A33CB" w14:textId="2434967F" w:rsidR="00A51B47" w:rsidRPr="00F877F9" w:rsidRDefault="00A51B47">
      <w:pPr>
        <w:rPr>
          <w:rFonts w:ascii="Times New Roman" w:hAnsi="Times New Roman" w:cs="Times New Roman"/>
          <w:sz w:val="24"/>
          <w:szCs w:val="24"/>
        </w:rPr>
      </w:pPr>
      <w:r w:rsidRPr="00F877F9">
        <w:rPr>
          <w:rFonts w:ascii="Times New Roman" w:hAnsi="Times New Roman" w:cs="Times New Roman"/>
          <w:sz w:val="24"/>
          <w:szCs w:val="24"/>
        </w:rPr>
        <w:t xml:space="preserve">Both the junior colleague and the engaged </w:t>
      </w:r>
      <w:r w:rsidR="001632CF" w:rsidRPr="00F877F9">
        <w:rPr>
          <w:rFonts w:ascii="Times New Roman" w:hAnsi="Times New Roman" w:cs="Times New Roman"/>
          <w:sz w:val="24"/>
          <w:szCs w:val="24"/>
        </w:rPr>
        <w:t>professional</w:t>
      </w:r>
      <w:r w:rsidRPr="00F877F9">
        <w:rPr>
          <w:rFonts w:ascii="Times New Roman" w:hAnsi="Times New Roman" w:cs="Times New Roman"/>
          <w:sz w:val="24"/>
          <w:szCs w:val="24"/>
        </w:rPr>
        <w:t xml:space="preserve"> models focus on supporting a student to become a </w:t>
      </w:r>
      <w:r w:rsidR="00074AD9" w:rsidRPr="00F877F9">
        <w:rPr>
          <w:rFonts w:ascii="Times New Roman" w:hAnsi="Times New Roman" w:cs="Times New Roman"/>
          <w:sz w:val="24"/>
          <w:szCs w:val="24"/>
        </w:rPr>
        <w:t>lifelong</w:t>
      </w:r>
      <w:r w:rsidRPr="00F877F9">
        <w:rPr>
          <w:rFonts w:ascii="Times New Roman" w:hAnsi="Times New Roman" w:cs="Times New Roman"/>
          <w:sz w:val="24"/>
          <w:szCs w:val="24"/>
        </w:rPr>
        <w:t xml:space="preserve"> learner of </w:t>
      </w:r>
      <w:r w:rsidR="00CE02D1" w:rsidRPr="00F877F9">
        <w:rPr>
          <w:rFonts w:ascii="Times New Roman" w:hAnsi="Times New Roman" w:cs="Times New Roman"/>
          <w:sz w:val="24"/>
          <w:szCs w:val="24"/>
        </w:rPr>
        <w:t>our</w:t>
      </w:r>
      <w:r w:rsidRPr="00F877F9">
        <w:rPr>
          <w:rFonts w:ascii="Times New Roman" w:hAnsi="Times New Roman" w:cs="Times New Roman"/>
          <w:sz w:val="24"/>
          <w:szCs w:val="24"/>
        </w:rPr>
        <w:t xml:space="preserve"> science.  As an instructor, I </w:t>
      </w:r>
      <w:r w:rsidR="00074AD9" w:rsidRPr="00F877F9">
        <w:rPr>
          <w:rFonts w:ascii="Times New Roman" w:hAnsi="Times New Roman" w:cs="Times New Roman"/>
          <w:sz w:val="24"/>
          <w:szCs w:val="24"/>
        </w:rPr>
        <w:t xml:space="preserve">develop collaborative relationships that allow students to bring their valuable experiences to each learning opportunity.  </w:t>
      </w:r>
      <w:r w:rsidR="00732268" w:rsidRPr="00F877F9">
        <w:rPr>
          <w:rFonts w:ascii="Times New Roman" w:hAnsi="Times New Roman" w:cs="Times New Roman"/>
          <w:sz w:val="24"/>
          <w:szCs w:val="24"/>
        </w:rPr>
        <w:t xml:space="preserve">Through </w:t>
      </w:r>
      <w:r w:rsidR="005F1AC2" w:rsidRPr="00F877F9">
        <w:rPr>
          <w:rFonts w:ascii="Times New Roman" w:hAnsi="Times New Roman" w:cs="Times New Roman"/>
          <w:sz w:val="24"/>
          <w:szCs w:val="24"/>
        </w:rPr>
        <w:t xml:space="preserve">  </w:t>
      </w:r>
      <w:proofErr w:type="spellStart"/>
      <w:r w:rsidR="005F1AC2" w:rsidRPr="008D0FF3">
        <w:rPr>
          <w:rFonts w:ascii="Times New Roman" w:hAnsi="Times New Roman" w:cs="Times New Roman"/>
          <w:sz w:val="24"/>
          <w:szCs w:val="24"/>
        </w:rPr>
        <w:t>interteaching</w:t>
      </w:r>
      <w:proofErr w:type="spellEnd"/>
      <w:r w:rsidR="005F1AC2" w:rsidRPr="00F877F9">
        <w:rPr>
          <w:rFonts w:ascii="Times New Roman" w:hAnsi="Times New Roman" w:cs="Times New Roman"/>
          <w:sz w:val="24"/>
          <w:szCs w:val="24"/>
        </w:rPr>
        <w:t>, group activities, case studies, and synchronous and asynchronous discussion</w:t>
      </w:r>
      <w:r w:rsidR="00084F70" w:rsidRPr="008D0FF3">
        <w:rPr>
          <w:rFonts w:ascii="Times New Roman" w:hAnsi="Times New Roman" w:cs="Times New Roman"/>
          <w:sz w:val="24"/>
          <w:szCs w:val="24"/>
        </w:rPr>
        <w:t>,</w:t>
      </w:r>
      <w:r w:rsidR="005F1AC2" w:rsidRPr="00F877F9">
        <w:rPr>
          <w:rFonts w:ascii="Times New Roman" w:hAnsi="Times New Roman" w:cs="Times New Roman"/>
          <w:sz w:val="24"/>
          <w:szCs w:val="24"/>
        </w:rPr>
        <w:t xml:space="preserve"> I have been able to </w:t>
      </w:r>
      <w:r w:rsidR="00F877F9" w:rsidRPr="00F877F9">
        <w:rPr>
          <w:rFonts w:ascii="Times New Roman" w:hAnsi="Times New Roman" w:cs="Times New Roman"/>
          <w:sz w:val="24"/>
          <w:szCs w:val="24"/>
        </w:rPr>
        <w:t xml:space="preserve">support </w:t>
      </w:r>
      <w:r w:rsidR="00732268" w:rsidRPr="00F877F9">
        <w:rPr>
          <w:rFonts w:ascii="Times New Roman" w:hAnsi="Times New Roman" w:cs="Times New Roman"/>
          <w:sz w:val="24"/>
          <w:szCs w:val="24"/>
        </w:rPr>
        <w:t xml:space="preserve">students </w:t>
      </w:r>
      <w:r w:rsidR="00F877F9" w:rsidRPr="00F877F9">
        <w:rPr>
          <w:rFonts w:ascii="Times New Roman" w:hAnsi="Times New Roman" w:cs="Times New Roman"/>
          <w:sz w:val="24"/>
          <w:szCs w:val="24"/>
        </w:rPr>
        <w:t>to</w:t>
      </w:r>
      <w:r w:rsidR="00732268" w:rsidRPr="00F877F9">
        <w:rPr>
          <w:rFonts w:ascii="Times New Roman" w:hAnsi="Times New Roman" w:cs="Times New Roman"/>
          <w:sz w:val="24"/>
          <w:szCs w:val="24"/>
        </w:rPr>
        <w:t xml:space="preserve"> </w:t>
      </w:r>
      <w:r w:rsidR="00074AD9" w:rsidRPr="00F877F9">
        <w:rPr>
          <w:rFonts w:ascii="Times New Roman" w:hAnsi="Times New Roman" w:cs="Times New Roman"/>
          <w:sz w:val="24"/>
          <w:szCs w:val="24"/>
        </w:rPr>
        <w:t>explore their diverse interests in each course.</w:t>
      </w:r>
      <w:r w:rsidR="00CE02D1" w:rsidRPr="00F877F9">
        <w:rPr>
          <w:rFonts w:ascii="Times New Roman" w:hAnsi="Times New Roman" w:cs="Times New Roman"/>
          <w:sz w:val="24"/>
          <w:szCs w:val="24"/>
        </w:rPr>
        <w:t xml:space="preserve">  </w:t>
      </w:r>
      <w:r w:rsidR="008D0FF3">
        <w:rPr>
          <w:rFonts w:ascii="Times New Roman" w:hAnsi="Times New Roman" w:cs="Times New Roman"/>
          <w:sz w:val="24"/>
          <w:szCs w:val="24"/>
        </w:rPr>
        <w:t>D</w:t>
      </w:r>
      <w:r w:rsidR="00CE02D1" w:rsidRPr="00F877F9">
        <w:rPr>
          <w:rFonts w:ascii="Times New Roman" w:hAnsi="Times New Roman" w:cs="Times New Roman"/>
          <w:sz w:val="24"/>
          <w:szCs w:val="24"/>
        </w:rPr>
        <w:t xml:space="preserve">ue to my extensive experiences as a practitioner, I use real-world examples to provide clarity for topics or strategies that may be difficult for each student.  </w:t>
      </w:r>
      <w:r w:rsidR="0098687D" w:rsidRPr="00F877F9">
        <w:rPr>
          <w:rFonts w:ascii="Times New Roman" w:hAnsi="Times New Roman" w:cs="Times New Roman"/>
          <w:sz w:val="24"/>
          <w:szCs w:val="24"/>
        </w:rPr>
        <w:t>I a</w:t>
      </w:r>
      <w:r w:rsidR="00EE3C9D" w:rsidRPr="00F877F9">
        <w:rPr>
          <w:rFonts w:ascii="Times New Roman" w:hAnsi="Times New Roman" w:cs="Times New Roman"/>
          <w:sz w:val="24"/>
          <w:szCs w:val="24"/>
        </w:rPr>
        <w:t>i</w:t>
      </w:r>
      <w:r w:rsidR="0098687D" w:rsidRPr="00F877F9">
        <w:rPr>
          <w:rFonts w:ascii="Times New Roman" w:hAnsi="Times New Roman" w:cs="Times New Roman"/>
          <w:sz w:val="24"/>
          <w:szCs w:val="24"/>
        </w:rPr>
        <w:t xml:space="preserve">m to provide a dense schedule of </w:t>
      </w:r>
      <w:r w:rsidR="00EE3C9D" w:rsidRPr="00F877F9">
        <w:rPr>
          <w:rFonts w:ascii="Times New Roman" w:hAnsi="Times New Roman" w:cs="Times New Roman"/>
          <w:sz w:val="24"/>
          <w:szCs w:val="24"/>
        </w:rPr>
        <w:t xml:space="preserve">differential </w:t>
      </w:r>
      <w:r w:rsidR="0098687D" w:rsidRPr="00F877F9">
        <w:rPr>
          <w:rFonts w:ascii="Times New Roman" w:hAnsi="Times New Roman" w:cs="Times New Roman"/>
          <w:sz w:val="24"/>
          <w:szCs w:val="24"/>
        </w:rPr>
        <w:t xml:space="preserve">reinforcement for each student’s interests.  For example, a student recently </w:t>
      </w:r>
      <w:r w:rsidR="00EE3C9D" w:rsidRPr="00F877F9">
        <w:rPr>
          <w:rFonts w:ascii="Times New Roman" w:hAnsi="Times New Roman" w:cs="Times New Roman"/>
          <w:sz w:val="24"/>
          <w:szCs w:val="24"/>
        </w:rPr>
        <w:t>stated,</w:t>
      </w:r>
      <w:r w:rsidR="0098687D" w:rsidRPr="00F877F9">
        <w:rPr>
          <w:rFonts w:ascii="Times New Roman" w:hAnsi="Times New Roman" w:cs="Times New Roman"/>
          <w:sz w:val="24"/>
          <w:szCs w:val="24"/>
        </w:rPr>
        <w:t xml:space="preserve"> “I feel like he’s one of the few behavior analysts out there who truly understands the value of feedback and actually knows how to appropriately deliver both positive and constructive feedback</w:t>
      </w:r>
      <w:r w:rsidR="008E46FB">
        <w:rPr>
          <w:rFonts w:ascii="Times New Roman" w:hAnsi="Times New Roman" w:cs="Times New Roman"/>
          <w:sz w:val="24"/>
          <w:szCs w:val="24"/>
        </w:rPr>
        <w:t>.”</w:t>
      </w:r>
      <w:r w:rsidR="001632CF" w:rsidRPr="00F877F9">
        <w:rPr>
          <w:rFonts w:ascii="Times New Roman" w:hAnsi="Times New Roman" w:cs="Times New Roman"/>
          <w:sz w:val="24"/>
          <w:szCs w:val="24"/>
        </w:rPr>
        <w:t xml:space="preserve">  Providing detailed positive and constructive feedback guides students to value learning opportunities and </w:t>
      </w:r>
      <w:r w:rsidR="008D0FF3">
        <w:rPr>
          <w:rFonts w:ascii="Times New Roman" w:hAnsi="Times New Roman" w:cs="Times New Roman"/>
          <w:sz w:val="24"/>
          <w:szCs w:val="24"/>
        </w:rPr>
        <w:t>encourages them</w:t>
      </w:r>
      <w:r w:rsidR="001632CF" w:rsidRPr="00F877F9">
        <w:rPr>
          <w:rFonts w:ascii="Times New Roman" w:hAnsi="Times New Roman" w:cs="Times New Roman"/>
          <w:sz w:val="24"/>
          <w:szCs w:val="24"/>
        </w:rPr>
        <w:t xml:space="preserve"> to become lifelong learners.</w:t>
      </w:r>
    </w:p>
    <w:p w14:paraId="6438D665" w14:textId="6721C863" w:rsidR="00A51B47" w:rsidRPr="00F877F9" w:rsidRDefault="00A51B47">
      <w:pPr>
        <w:rPr>
          <w:rFonts w:ascii="Times New Roman" w:hAnsi="Times New Roman" w:cs="Times New Roman"/>
          <w:b/>
          <w:bCs/>
          <w:sz w:val="24"/>
          <w:szCs w:val="24"/>
        </w:rPr>
      </w:pPr>
      <w:r w:rsidRPr="00F877F9">
        <w:rPr>
          <w:rFonts w:ascii="Times New Roman" w:hAnsi="Times New Roman" w:cs="Times New Roman"/>
          <w:b/>
          <w:bCs/>
          <w:sz w:val="24"/>
          <w:szCs w:val="24"/>
        </w:rPr>
        <w:t>Innovation</w:t>
      </w:r>
    </w:p>
    <w:p w14:paraId="16116F69" w14:textId="044BB9F5" w:rsidR="00A51B47" w:rsidRPr="00F877F9" w:rsidRDefault="00732268">
      <w:pPr>
        <w:rPr>
          <w:rFonts w:ascii="Times New Roman" w:hAnsi="Times New Roman" w:cs="Times New Roman"/>
          <w:sz w:val="24"/>
          <w:szCs w:val="24"/>
        </w:rPr>
      </w:pPr>
      <w:r w:rsidRPr="00F877F9">
        <w:rPr>
          <w:rFonts w:ascii="Times New Roman" w:hAnsi="Times New Roman" w:cs="Times New Roman"/>
          <w:sz w:val="24"/>
          <w:szCs w:val="24"/>
        </w:rPr>
        <w:t xml:space="preserve">Problem-solving is the root of the field of behavior analysis.  </w:t>
      </w:r>
      <w:r w:rsidR="002B4877" w:rsidRPr="008D0FF3">
        <w:rPr>
          <w:rFonts w:ascii="Times New Roman" w:hAnsi="Times New Roman" w:cs="Times New Roman"/>
          <w:sz w:val="24"/>
          <w:szCs w:val="24"/>
        </w:rPr>
        <w:t>By</w:t>
      </w:r>
      <w:r w:rsidR="002B4877">
        <w:rPr>
          <w:rFonts w:ascii="Times New Roman" w:hAnsi="Times New Roman" w:cs="Times New Roman"/>
          <w:sz w:val="24"/>
          <w:szCs w:val="24"/>
        </w:rPr>
        <w:t xml:space="preserve"> i</w:t>
      </w:r>
      <w:r w:rsidRPr="00F877F9">
        <w:rPr>
          <w:rFonts w:ascii="Times New Roman" w:hAnsi="Times New Roman" w:cs="Times New Roman"/>
          <w:sz w:val="24"/>
          <w:szCs w:val="24"/>
        </w:rPr>
        <w:t xml:space="preserve">ncorporating the junior colleague model and the engaged </w:t>
      </w:r>
      <w:r w:rsidR="001632CF" w:rsidRPr="00F877F9">
        <w:rPr>
          <w:rFonts w:ascii="Times New Roman" w:hAnsi="Times New Roman" w:cs="Times New Roman"/>
          <w:sz w:val="24"/>
          <w:szCs w:val="24"/>
        </w:rPr>
        <w:t>professional</w:t>
      </w:r>
      <w:r w:rsidRPr="00F877F9">
        <w:rPr>
          <w:rFonts w:ascii="Times New Roman" w:hAnsi="Times New Roman" w:cs="Times New Roman"/>
          <w:sz w:val="24"/>
          <w:szCs w:val="24"/>
        </w:rPr>
        <w:t xml:space="preserve"> model </w:t>
      </w:r>
      <w:r w:rsidR="000F172F" w:rsidRPr="00F877F9">
        <w:rPr>
          <w:rFonts w:ascii="Times New Roman" w:hAnsi="Times New Roman" w:cs="Times New Roman"/>
          <w:sz w:val="24"/>
          <w:szCs w:val="24"/>
        </w:rPr>
        <w:t xml:space="preserve">in educational </w:t>
      </w:r>
      <w:r w:rsidR="000F172F" w:rsidRPr="008D0FF3">
        <w:rPr>
          <w:rFonts w:ascii="Times New Roman" w:hAnsi="Times New Roman" w:cs="Times New Roman"/>
          <w:sz w:val="24"/>
          <w:szCs w:val="24"/>
        </w:rPr>
        <w:t>opportunities</w:t>
      </w:r>
      <w:r w:rsidR="002B4877" w:rsidRPr="008D0FF3">
        <w:rPr>
          <w:rFonts w:ascii="Times New Roman" w:hAnsi="Times New Roman" w:cs="Times New Roman"/>
          <w:sz w:val="24"/>
          <w:szCs w:val="24"/>
        </w:rPr>
        <w:t>,</w:t>
      </w:r>
      <w:r w:rsidR="000F172F" w:rsidRPr="008D0FF3">
        <w:rPr>
          <w:rFonts w:ascii="Times New Roman" w:hAnsi="Times New Roman" w:cs="Times New Roman"/>
          <w:sz w:val="24"/>
          <w:szCs w:val="24"/>
        </w:rPr>
        <w:t xml:space="preserve"> I</w:t>
      </w:r>
      <w:r w:rsidR="000F172F" w:rsidRPr="00F877F9">
        <w:rPr>
          <w:rFonts w:ascii="Times New Roman" w:hAnsi="Times New Roman" w:cs="Times New Roman"/>
          <w:sz w:val="24"/>
          <w:szCs w:val="24"/>
        </w:rPr>
        <w:t xml:space="preserve"> support students in the identification of problem statements in their areas of interest.  Through collaborative discussion and guidance, students are then able to investigate potential solutions.  </w:t>
      </w:r>
      <w:r w:rsidR="00EE3C9D" w:rsidRPr="00F877F9">
        <w:rPr>
          <w:rFonts w:ascii="Times New Roman" w:hAnsi="Times New Roman" w:cs="Times New Roman"/>
          <w:sz w:val="24"/>
          <w:szCs w:val="24"/>
        </w:rPr>
        <w:t>I try to support student’s innovative ambitions by enthusiastically providing feedback.  One student recently suggested I achieve this by stating, “Dr. R</w:t>
      </w:r>
      <w:r w:rsidR="001632CF" w:rsidRPr="00F877F9">
        <w:rPr>
          <w:rFonts w:ascii="Times New Roman" w:hAnsi="Times New Roman" w:cs="Times New Roman"/>
          <w:sz w:val="24"/>
          <w:szCs w:val="24"/>
        </w:rPr>
        <w:t>é</w:t>
      </w:r>
      <w:r w:rsidR="00EE3C9D" w:rsidRPr="00F877F9">
        <w:rPr>
          <w:rFonts w:ascii="Times New Roman" w:hAnsi="Times New Roman" w:cs="Times New Roman"/>
          <w:sz w:val="24"/>
          <w:szCs w:val="24"/>
        </w:rPr>
        <w:t xml:space="preserve"> is encouraging and supportive and never falters with positive feedback</w:t>
      </w:r>
      <w:r w:rsidR="008E46FB">
        <w:rPr>
          <w:rFonts w:ascii="Times New Roman" w:hAnsi="Times New Roman" w:cs="Times New Roman"/>
          <w:sz w:val="24"/>
          <w:szCs w:val="24"/>
        </w:rPr>
        <w:t>.</w:t>
      </w:r>
      <w:r w:rsidR="00EE3C9D" w:rsidRPr="00F877F9">
        <w:rPr>
          <w:rFonts w:ascii="Times New Roman" w:hAnsi="Times New Roman" w:cs="Times New Roman"/>
          <w:sz w:val="24"/>
          <w:szCs w:val="24"/>
        </w:rPr>
        <w:t>”</w:t>
      </w:r>
      <w:r w:rsidR="001632CF" w:rsidRPr="00F877F9">
        <w:rPr>
          <w:rFonts w:ascii="Times New Roman" w:hAnsi="Times New Roman" w:cs="Times New Roman"/>
          <w:sz w:val="24"/>
          <w:szCs w:val="24"/>
        </w:rPr>
        <w:t xml:space="preserve">  Mentoring students to continually question and evaluate strategies shapes their behaviors to strive for innovation that lead to</w:t>
      </w:r>
      <w:r w:rsidR="002226D3">
        <w:rPr>
          <w:rFonts w:ascii="Times New Roman" w:hAnsi="Times New Roman" w:cs="Times New Roman"/>
          <w:sz w:val="24"/>
          <w:szCs w:val="24"/>
        </w:rPr>
        <w:t xml:space="preserve"> becoming a</w:t>
      </w:r>
      <w:r w:rsidR="001632CF" w:rsidRPr="00F877F9">
        <w:rPr>
          <w:rFonts w:ascii="Times New Roman" w:hAnsi="Times New Roman" w:cs="Times New Roman"/>
          <w:sz w:val="24"/>
          <w:szCs w:val="24"/>
        </w:rPr>
        <w:t xml:space="preserve"> lifelong learner.</w:t>
      </w:r>
    </w:p>
    <w:p w14:paraId="64C68507" w14:textId="35EBC2C5" w:rsidR="00A51B47" w:rsidRPr="00F877F9" w:rsidRDefault="00A51B47">
      <w:pPr>
        <w:rPr>
          <w:rFonts w:ascii="Times New Roman" w:hAnsi="Times New Roman" w:cs="Times New Roman"/>
          <w:b/>
          <w:bCs/>
          <w:sz w:val="24"/>
          <w:szCs w:val="24"/>
        </w:rPr>
      </w:pPr>
      <w:r w:rsidRPr="00F877F9">
        <w:rPr>
          <w:rFonts w:ascii="Times New Roman" w:hAnsi="Times New Roman" w:cs="Times New Roman"/>
          <w:b/>
          <w:bCs/>
          <w:sz w:val="24"/>
          <w:szCs w:val="24"/>
        </w:rPr>
        <w:t>Service</w:t>
      </w:r>
    </w:p>
    <w:p w14:paraId="42FF7219" w14:textId="053F902A" w:rsidR="00EE3C9D" w:rsidRPr="00F877F9" w:rsidRDefault="00EE3C9D" w:rsidP="00EE3C9D">
      <w:pPr>
        <w:rPr>
          <w:rFonts w:ascii="Times New Roman" w:hAnsi="Times New Roman" w:cs="Times New Roman"/>
          <w:sz w:val="24"/>
          <w:szCs w:val="24"/>
        </w:rPr>
      </w:pPr>
      <w:r w:rsidRPr="00E53A8E">
        <w:rPr>
          <w:rFonts w:ascii="Times New Roman" w:hAnsi="Times New Roman" w:cs="Times New Roman"/>
          <w:sz w:val="24"/>
          <w:szCs w:val="24"/>
        </w:rPr>
        <w:t xml:space="preserve">Providing service to our field is </w:t>
      </w:r>
      <w:r w:rsidR="006A690B" w:rsidRPr="00E53A8E">
        <w:rPr>
          <w:rFonts w:ascii="Times New Roman" w:hAnsi="Times New Roman" w:cs="Times New Roman"/>
          <w:sz w:val="24"/>
          <w:szCs w:val="24"/>
        </w:rPr>
        <w:t xml:space="preserve">a </w:t>
      </w:r>
      <w:r w:rsidRPr="00E53A8E">
        <w:rPr>
          <w:rFonts w:ascii="Times New Roman" w:hAnsi="Times New Roman" w:cs="Times New Roman"/>
          <w:sz w:val="24"/>
          <w:szCs w:val="24"/>
        </w:rPr>
        <w:t xml:space="preserve">vital to </w:t>
      </w:r>
      <w:r w:rsidR="006A690B" w:rsidRPr="00E53A8E">
        <w:rPr>
          <w:rFonts w:ascii="Times New Roman" w:hAnsi="Times New Roman" w:cs="Times New Roman"/>
          <w:sz w:val="24"/>
          <w:szCs w:val="24"/>
        </w:rPr>
        <w:t>way to engage in</w:t>
      </w:r>
      <w:r w:rsidRPr="00E53A8E">
        <w:rPr>
          <w:rFonts w:ascii="Times New Roman" w:hAnsi="Times New Roman" w:cs="Times New Roman"/>
          <w:sz w:val="24"/>
          <w:szCs w:val="24"/>
        </w:rPr>
        <w:t xml:space="preserve"> lifelong learn</w:t>
      </w:r>
      <w:r w:rsidR="006A690B" w:rsidRPr="00E53A8E">
        <w:rPr>
          <w:rFonts w:ascii="Times New Roman" w:hAnsi="Times New Roman" w:cs="Times New Roman"/>
          <w:sz w:val="24"/>
          <w:szCs w:val="24"/>
        </w:rPr>
        <w:t>ing</w:t>
      </w:r>
      <w:r w:rsidRPr="00E53A8E">
        <w:rPr>
          <w:rFonts w:ascii="Times New Roman" w:hAnsi="Times New Roman" w:cs="Times New Roman"/>
          <w:sz w:val="24"/>
          <w:szCs w:val="24"/>
        </w:rPr>
        <w:t xml:space="preserve">.  </w:t>
      </w:r>
      <w:r w:rsidR="00082788" w:rsidRPr="00E53A8E">
        <w:rPr>
          <w:rFonts w:ascii="Times New Roman" w:hAnsi="Times New Roman" w:cs="Times New Roman"/>
          <w:sz w:val="24"/>
          <w:szCs w:val="24"/>
        </w:rPr>
        <w:t xml:space="preserve">Service to our field can occur in two ways.  First, </w:t>
      </w:r>
      <w:r w:rsidR="007853AB" w:rsidRPr="00E53A8E">
        <w:rPr>
          <w:rFonts w:ascii="Times New Roman" w:hAnsi="Times New Roman" w:cs="Times New Roman"/>
          <w:sz w:val="24"/>
          <w:szCs w:val="24"/>
        </w:rPr>
        <w:t xml:space="preserve">participation in service helps the learner themselves and helps to engage them in advancement of the field and teaching of others.  Second, </w:t>
      </w:r>
      <w:r w:rsidR="00E53A8E" w:rsidRPr="00E53A8E">
        <w:rPr>
          <w:rFonts w:ascii="Times New Roman" w:hAnsi="Times New Roman" w:cs="Times New Roman"/>
          <w:sz w:val="24"/>
          <w:szCs w:val="24"/>
        </w:rPr>
        <w:t xml:space="preserve">the individual can </w:t>
      </w:r>
      <w:r w:rsidR="00E53A8E" w:rsidRPr="00E53A8E">
        <w:rPr>
          <w:rFonts w:ascii="Times New Roman" w:hAnsi="Times New Roman" w:cs="Times New Roman"/>
          <w:sz w:val="24"/>
          <w:szCs w:val="24"/>
        </w:rPr>
        <w:lastRenderedPageBreak/>
        <w:t>s</w:t>
      </w:r>
      <w:r w:rsidR="006F4B2E" w:rsidRPr="00E53A8E">
        <w:rPr>
          <w:rFonts w:ascii="Times New Roman" w:hAnsi="Times New Roman" w:cs="Times New Roman"/>
          <w:sz w:val="24"/>
          <w:szCs w:val="24"/>
        </w:rPr>
        <w:t xml:space="preserve">upport organizations whose mission is to disseminate evidence-based practice is </w:t>
      </w:r>
      <w:r w:rsidR="008D0FF3" w:rsidRPr="00E53A8E">
        <w:rPr>
          <w:rFonts w:ascii="Times New Roman" w:hAnsi="Times New Roman" w:cs="Times New Roman"/>
          <w:sz w:val="24"/>
          <w:szCs w:val="24"/>
        </w:rPr>
        <w:t>essential</w:t>
      </w:r>
      <w:r w:rsidR="006F4B2E" w:rsidRPr="00E53A8E">
        <w:rPr>
          <w:rFonts w:ascii="Times New Roman" w:hAnsi="Times New Roman" w:cs="Times New Roman"/>
          <w:sz w:val="24"/>
          <w:szCs w:val="24"/>
        </w:rPr>
        <w:t xml:space="preserve"> to becoming a lifelong learner in our field.  New information is discovered and presented every year at conferences. </w:t>
      </w:r>
      <w:r w:rsidR="001632CF" w:rsidRPr="00E53A8E">
        <w:rPr>
          <w:rFonts w:ascii="Times New Roman" w:hAnsi="Times New Roman" w:cs="Times New Roman"/>
          <w:sz w:val="24"/>
          <w:szCs w:val="24"/>
        </w:rPr>
        <w:t xml:space="preserve"> I aim to </w:t>
      </w:r>
      <w:r w:rsidRPr="00E53A8E">
        <w:rPr>
          <w:rFonts w:ascii="Times New Roman" w:hAnsi="Times New Roman" w:cs="Times New Roman"/>
          <w:sz w:val="24"/>
          <w:szCs w:val="24"/>
        </w:rPr>
        <w:t>model the importance of service by participating in local and regional professional organizations</w:t>
      </w:r>
      <w:r w:rsidR="001632CF" w:rsidRPr="00E53A8E">
        <w:rPr>
          <w:rFonts w:ascii="Times New Roman" w:hAnsi="Times New Roman" w:cs="Times New Roman"/>
          <w:sz w:val="24"/>
          <w:szCs w:val="24"/>
        </w:rPr>
        <w:t>.</w:t>
      </w:r>
      <w:r w:rsidR="006F4B2E" w:rsidRPr="00F877F9">
        <w:rPr>
          <w:rFonts w:ascii="Times New Roman" w:hAnsi="Times New Roman" w:cs="Times New Roman"/>
          <w:sz w:val="24"/>
          <w:szCs w:val="24"/>
        </w:rPr>
        <w:t xml:space="preserve">  Furthermore, participation on conference committees demonstrates</w:t>
      </w:r>
      <w:r w:rsidRPr="00F877F9">
        <w:rPr>
          <w:rFonts w:ascii="Times New Roman" w:hAnsi="Times New Roman" w:cs="Times New Roman"/>
          <w:sz w:val="24"/>
          <w:szCs w:val="24"/>
        </w:rPr>
        <w:t xml:space="preserve"> </w:t>
      </w:r>
      <w:r w:rsidR="006F4B2E" w:rsidRPr="00F877F9">
        <w:rPr>
          <w:rFonts w:ascii="Times New Roman" w:hAnsi="Times New Roman" w:cs="Times New Roman"/>
          <w:sz w:val="24"/>
          <w:szCs w:val="24"/>
        </w:rPr>
        <w:t>the need for continual professional development.  Whenever possible, I invite students and colleagues to join me at conferences in accordance with both philosophies.</w:t>
      </w:r>
    </w:p>
    <w:p w14:paraId="4A33AFCD" w14:textId="06AC0042" w:rsidR="00A51B47" w:rsidRPr="00F877F9" w:rsidRDefault="00A51B47">
      <w:pPr>
        <w:rPr>
          <w:rFonts w:ascii="Times New Roman" w:hAnsi="Times New Roman" w:cs="Times New Roman"/>
          <w:b/>
          <w:bCs/>
          <w:sz w:val="24"/>
          <w:szCs w:val="24"/>
        </w:rPr>
      </w:pPr>
      <w:r w:rsidRPr="00F877F9">
        <w:rPr>
          <w:rFonts w:ascii="Times New Roman" w:hAnsi="Times New Roman" w:cs="Times New Roman"/>
          <w:b/>
          <w:bCs/>
          <w:sz w:val="24"/>
          <w:szCs w:val="24"/>
        </w:rPr>
        <w:t>Community</w:t>
      </w:r>
    </w:p>
    <w:p w14:paraId="7779E11C" w14:textId="30C1DA0D" w:rsidR="00A51B47" w:rsidRPr="00F877F9" w:rsidRDefault="00270EA5">
      <w:pPr>
        <w:rPr>
          <w:rFonts w:ascii="Times New Roman" w:hAnsi="Times New Roman" w:cs="Times New Roman"/>
          <w:sz w:val="24"/>
          <w:szCs w:val="24"/>
        </w:rPr>
      </w:pPr>
      <w:r w:rsidRPr="00F877F9">
        <w:rPr>
          <w:rFonts w:ascii="Times New Roman" w:hAnsi="Times New Roman" w:cs="Times New Roman"/>
          <w:sz w:val="24"/>
          <w:szCs w:val="24"/>
        </w:rPr>
        <w:t xml:space="preserve">Behavior analysis achieves high efficacy when the community is on the same page.  In the practitioner’s world, communities all working toward a singular goal </w:t>
      </w:r>
      <w:r w:rsidR="002226D3">
        <w:rPr>
          <w:rFonts w:ascii="Times New Roman" w:hAnsi="Times New Roman" w:cs="Times New Roman"/>
          <w:sz w:val="24"/>
          <w:szCs w:val="24"/>
        </w:rPr>
        <w:t xml:space="preserve">and agreeing how to achieve that goal </w:t>
      </w:r>
      <w:r w:rsidRPr="00F877F9">
        <w:rPr>
          <w:rFonts w:ascii="Times New Roman" w:hAnsi="Times New Roman" w:cs="Times New Roman"/>
          <w:sz w:val="24"/>
          <w:szCs w:val="24"/>
        </w:rPr>
        <w:t>is hard to come by.  Building a supportive community for our clientele is best achieved by incorporating principles of behavior analysis to all behavior change agents.  Therefore, I challenge students to consider the variables that may be affecting the behaviors of parents, caregivers and staff members</w:t>
      </w:r>
      <w:r w:rsidR="00220D18">
        <w:rPr>
          <w:rFonts w:ascii="Times New Roman" w:hAnsi="Times New Roman" w:cs="Times New Roman"/>
          <w:sz w:val="24"/>
          <w:szCs w:val="24"/>
        </w:rPr>
        <w:t>,</w:t>
      </w:r>
      <w:r w:rsidRPr="00F877F9">
        <w:rPr>
          <w:rFonts w:ascii="Times New Roman" w:hAnsi="Times New Roman" w:cs="Times New Roman"/>
          <w:sz w:val="24"/>
          <w:szCs w:val="24"/>
        </w:rPr>
        <w:t xml:space="preserve"> and other professionals.  A student suggested I achieve this by stating, </w:t>
      </w:r>
      <w:r w:rsidR="00EE3C9D" w:rsidRPr="00F877F9">
        <w:rPr>
          <w:rFonts w:ascii="Times New Roman" w:hAnsi="Times New Roman" w:cs="Times New Roman"/>
          <w:sz w:val="24"/>
          <w:szCs w:val="24"/>
        </w:rPr>
        <w:t>“I always enjoy his enthusiasm for research and pushing his student to apply different concepts into practice</w:t>
      </w:r>
      <w:r w:rsidR="008E46FB">
        <w:rPr>
          <w:rFonts w:ascii="Times New Roman" w:hAnsi="Times New Roman" w:cs="Times New Roman"/>
          <w:sz w:val="24"/>
          <w:szCs w:val="24"/>
        </w:rPr>
        <w:t>.</w:t>
      </w:r>
      <w:r w:rsidR="00EE3C9D" w:rsidRPr="00F877F9">
        <w:rPr>
          <w:rFonts w:ascii="Times New Roman" w:hAnsi="Times New Roman" w:cs="Times New Roman"/>
          <w:sz w:val="24"/>
          <w:szCs w:val="24"/>
        </w:rPr>
        <w:t>”</w:t>
      </w:r>
      <w:r w:rsidRPr="00F877F9">
        <w:rPr>
          <w:rFonts w:ascii="Times New Roman" w:hAnsi="Times New Roman" w:cs="Times New Roman"/>
          <w:sz w:val="24"/>
          <w:szCs w:val="24"/>
        </w:rPr>
        <w:t xml:space="preserve">  </w:t>
      </w:r>
    </w:p>
    <w:p w14:paraId="1F89115C" w14:textId="083D228D" w:rsidR="00A51B47" w:rsidRPr="00F877F9" w:rsidRDefault="00A51B47">
      <w:pPr>
        <w:rPr>
          <w:rFonts w:ascii="Times New Roman" w:hAnsi="Times New Roman" w:cs="Times New Roman"/>
          <w:b/>
          <w:bCs/>
          <w:sz w:val="24"/>
          <w:szCs w:val="24"/>
        </w:rPr>
      </w:pPr>
      <w:r w:rsidRPr="00F877F9">
        <w:rPr>
          <w:rFonts w:ascii="Times New Roman" w:hAnsi="Times New Roman" w:cs="Times New Roman"/>
          <w:b/>
          <w:bCs/>
          <w:sz w:val="24"/>
          <w:szCs w:val="24"/>
        </w:rPr>
        <w:t>Summary</w:t>
      </w:r>
    </w:p>
    <w:p w14:paraId="48A51F03" w14:textId="10696DB2" w:rsidR="00541C73" w:rsidRPr="00F877F9" w:rsidRDefault="00B85FEB">
      <w:pPr>
        <w:rPr>
          <w:rFonts w:ascii="Times New Roman" w:hAnsi="Times New Roman" w:cs="Times New Roman"/>
          <w:sz w:val="24"/>
          <w:szCs w:val="24"/>
        </w:rPr>
      </w:pPr>
      <w:r w:rsidRPr="00F877F9">
        <w:rPr>
          <w:rFonts w:ascii="Times New Roman" w:hAnsi="Times New Roman" w:cs="Times New Roman"/>
          <w:sz w:val="24"/>
          <w:szCs w:val="24"/>
        </w:rPr>
        <w:t>I have had the opportunity to participate in the junior colleague model as a student, as a professional supervisor</w:t>
      </w:r>
      <w:r w:rsidR="00220D18">
        <w:rPr>
          <w:rFonts w:ascii="Times New Roman" w:hAnsi="Times New Roman" w:cs="Times New Roman"/>
          <w:sz w:val="24"/>
          <w:szCs w:val="24"/>
        </w:rPr>
        <w:t>,</w:t>
      </w:r>
      <w:r w:rsidRPr="00F877F9">
        <w:rPr>
          <w:rFonts w:ascii="Times New Roman" w:hAnsi="Times New Roman" w:cs="Times New Roman"/>
          <w:sz w:val="24"/>
          <w:szCs w:val="24"/>
        </w:rPr>
        <w:t xml:space="preserve"> and now as an instructor.  Furthermore, I have participated in this type of relationship both face-to-face and virtually.  </w:t>
      </w:r>
      <w:r w:rsidR="006F4B2E" w:rsidRPr="00F877F9">
        <w:rPr>
          <w:rFonts w:ascii="Times New Roman" w:hAnsi="Times New Roman" w:cs="Times New Roman"/>
          <w:sz w:val="24"/>
          <w:szCs w:val="24"/>
        </w:rPr>
        <w:t xml:space="preserve">These experiences have shaped my behavior </w:t>
      </w:r>
      <w:r w:rsidR="00541C73" w:rsidRPr="00F877F9">
        <w:rPr>
          <w:rFonts w:ascii="Times New Roman" w:hAnsi="Times New Roman" w:cs="Times New Roman"/>
          <w:sz w:val="24"/>
          <w:szCs w:val="24"/>
        </w:rPr>
        <w:t xml:space="preserve">to </w:t>
      </w:r>
      <w:r w:rsidR="00226F43" w:rsidRPr="00F877F9">
        <w:rPr>
          <w:rFonts w:ascii="Times New Roman" w:hAnsi="Times New Roman" w:cs="Times New Roman"/>
          <w:sz w:val="24"/>
          <w:szCs w:val="24"/>
        </w:rPr>
        <w:t xml:space="preserve">form </w:t>
      </w:r>
      <w:r w:rsidR="00541C73" w:rsidRPr="00F877F9">
        <w:rPr>
          <w:rFonts w:ascii="Times New Roman" w:hAnsi="Times New Roman" w:cs="Times New Roman"/>
          <w:sz w:val="24"/>
          <w:szCs w:val="24"/>
        </w:rPr>
        <w:t>collaborat</w:t>
      </w:r>
      <w:r w:rsidR="00226F43" w:rsidRPr="00F877F9">
        <w:rPr>
          <w:rFonts w:ascii="Times New Roman" w:hAnsi="Times New Roman" w:cs="Times New Roman"/>
          <w:sz w:val="24"/>
          <w:szCs w:val="24"/>
        </w:rPr>
        <w:t>ive relationship</w:t>
      </w:r>
      <w:r w:rsidR="00220D18">
        <w:rPr>
          <w:rFonts w:ascii="Times New Roman" w:hAnsi="Times New Roman" w:cs="Times New Roman"/>
          <w:sz w:val="24"/>
          <w:szCs w:val="24"/>
        </w:rPr>
        <w:t>s</w:t>
      </w:r>
      <w:r w:rsidR="00541C73" w:rsidRPr="00F877F9">
        <w:rPr>
          <w:rFonts w:ascii="Times New Roman" w:hAnsi="Times New Roman" w:cs="Times New Roman"/>
          <w:sz w:val="24"/>
          <w:szCs w:val="24"/>
        </w:rPr>
        <w:t xml:space="preserve"> with adult learners who bring their own experiences to each learning opportunity.</w:t>
      </w:r>
      <w:r w:rsidR="00226F43" w:rsidRPr="00F877F9">
        <w:rPr>
          <w:rFonts w:ascii="Times New Roman" w:hAnsi="Times New Roman" w:cs="Times New Roman"/>
          <w:sz w:val="24"/>
          <w:szCs w:val="24"/>
        </w:rPr>
        <w:t xml:space="preserve">  </w:t>
      </w:r>
      <w:r w:rsidRPr="00F877F9">
        <w:rPr>
          <w:rFonts w:ascii="Times New Roman" w:hAnsi="Times New Roman" w:cs="Times New Roman"/>
          <w:sz w:val="24"/>
          <w:szCs w:val="24"/>
        </w:rPr>
        <w:t>The relationship</w:t>
      </w:r>
      <w:r w:rsidR="00220D18">
        <w:rPr>
          <w:rFonts w:ascii="Times New Roman" w:hAnsi="Times New Roman" w:cs="Times New Roman"/>
          <w:sz w:val="24"/>
          <w:szCs w:val="24"/>
        </w:rPr>
        <w:t>s</w:t>
      </w:r>
      <w:r w:rsidRPr="00F877F9">
        <w:rPr>
          <w:rFonts w:ascii="Times New Roman" w:hAnsi="Times New Roman" w:cs="Times New Roman"/>
          <w:sz w:val="24"/>
          <w:szCs w:val="24"/>
        </w:rPr>
        <w:t xml:space="preserve"> </w:t>
      </w:r>
      <w:r w:rsidR="00220D18">
        <w:rPr>
          <w:rFonts w:ascii="Times New Roman" w:hAnsi="Times New Roman" w:cs="Times New Roman"/>
          <w:sz w:val="24"/>
          <w:szCs w:val="24"/>
        </w:rPr>
        <w:t>are</w:t>
      </w:r>
      <w:r w:rsidRPr="00F877F9">
        <w:rPr>
          <w:rFonts w:ascii="Times New Roman" w:hAnsi="Times New Roman" w:cs="Times New Roman"/>
          <w:sz w:val="24"/>
          <w:szCs w:val="24"/>
        </w:rPr>
        <w:t xml:space="preserve"> based on open communication and respect.  </w:t>
      </w:r>
      <w:r w:rsidR="006F4B2E" w:rsidRPr="00F877F9">
        <w:rPr>
          <w:rFonts w:ascii="Times New Roman" w:hAnsi="Times New Roman" w:cs="Times New Roman"/>
          <w:sz w:val="24"/>
          <w:szCs w:val="24"/>
        </w:rPr>
        <w:t>My ability to create collaborative relationships</w:t>
      </w:r>
      <w:r w:rsidR="00F14849" w:rsidRPr="00F877F9">
        <w:rPr>
          <w:rFonts w:ascii="Times New Roman" w:hAnsi="Times New Roman" w:cs="Times New Roman"/>
          <w:sz w:val="24"/>
          <w:szCs w:val="24"/>
        </w:rPr>
        <w:t xml:space="preserve"> using the junior colleague and engaged professional models</w:t>
      </w:r>
      <w:r w:rsidR="006F4B2E" w:rsidRPr="00F877F9">
        <w:rPr>
          <w:rFonts w:ascii="Times New Roman" w:hAnsi="Times New Roman" w:cs="Times New Roman"/>
          <w:sz w:val="24"/>
          <w:szCs w:val="24"/>
        </w:rPr>
        <w:t xml:space="preserve"> are best described by students from recent course evaluations:</w:t>
      </w:r>
    </w:p>
    <w:p w14:paraId="5A71D44C" w14:textId="2E104A90" w:rsidR="002226D3" w:rsidRPr="00F877F9" w:rsidRDefault="002226D3" w:rsidP="002226D3">
      <w:pPr>
        <w:pStyle w:val="ListParagraph"/>
        <w:numPr>
          <w:ilvl w:val="0"/>
          <w:numId w:val="1"/>
        </w:numPr>
        <w:rPr>
          <w:rFonts w:ascii="Times New Roman" w:hAnsi="Times New Roman" w:cs="Times New Roman"/>
          <w:sz w:val="24"/>
          <w:szCs w:val="24"/>
        </w:rPr>
      </w:pPr>
      <w:r w:rsidRPr="00F877F9">
        <w:rPr>
          <w:rFonts w:ascii="Times New Roman" w:hAnsi="Times New Roman" w:cs="Times New Roman"/>
          <w:sz w:val="24"/>
          <w:szCs w:val="24"/>
        </w:rPr>
        <w:t>“Dr. Ré is the most supportive professor I have had.  He reaches out via email and is quick to respond to questions.  Dr. Ré made me feel valuable and cared about even through an online class.  He is simply the best!”</w:t>
      </w:r>
    </w:p>
    <w:p w14:paraId="17FB24E6" w14:textId="793826A4" w:rsidR="00CE02D1" w:rsidRPr="00F877F9" w:rsidRDefault="002226D3" w:rsidP="002226D3">
      <w:pPr>
        <w:pStyle w:val="ListParagraph"/>
        <w:numPr>
          <w:ilvl w:val="0"/>
          <w:numId w:val="1"/>
        </w:numPr>
        <w:rPr>
          <w:rFonts w:ascii="Times New Roman" w:hAnsi="Times New Roman" w:cs="Times New Roman"/>
          <w:sz w:val="24"/>
          <w:szCs w:val="24"/>
        </w:rPr>
      </w:pPr>
      <w:r w:rsidRPr="00F877F9">
        <w:rPr>
          <w:rFonts w:ascii="Times New Roman" w:hAnsi="Times New Roman" w:cs="Times New Roman"/>
          <w:sz w:val="24"/>
          <w:szCs w:val="24"/>
        </w:rPr>
        <w:t xml:space="preserve"> </w:t>
      </w:r>
      <w:r w:rsidR="00CE02D1" w:rsidRPr="00F877F9">
        <w:rPr>
          <w:rFonts w:ascii="Times New Roman" w:hAnsi="Times New Roman" w:cs="Times New Roman"/>
          <w:sz w:val="24"/>
          <w:szCs w:val="24"/>
        </w:rPr>
        <w:t xml:space="preserve">“He has answered all of my questions </w:t>
      </w:r>
      <w:r w:rsidR="0098687D" w:rsidRPr="00F877F9">
        <w:rPr>
          <w:rFonts w:ascii="Times New Roman" w:hAnsi="Times New Roman" w:cs="Times New Roman"/>
          <w:sz w:val="24"/>
          <w:szCs w:val="24"/>
        </w:rPr>
        <w:t>and left a great amount of feedback on all of my work.”</w:t>
      </w:r>
    </w:p>
    <w:p w14:paraId="314ACA8F" w14:textId="049C4071" w:rsidR="0098687D" w:rsidRPr="00F877F9" w:rsidRDefault="002226D3" w:rsidP="006F4B2E">
      <w:pPr>
        <w:pStyle w:val="ListParagraph"/>
        <w:numPr>
          <w:ilvl w:val="0"/>
          <w:numId w:val="1"/>
        </w:numPr>
        <w:rPr>
          <w:rFonts w:ascii="Times New Roman" w:hAnsi="Times New Roman" w:cs="Times New Roman"/>
          <w:sz w:val="24"/>
          <w:szCs w:val="24"/>
        </w:rPr>
      </w:pPr>
      <w:r w:rsidRPr="00F877F9">
        <w:rPr>
          <w:rFonts w:ascii="Times New Roman" w:hAnsi="Times New Roman" w:cs="Times New Roman"/>
          <w:sz w:val="24"/>
          <w:szCs w:val="24"/>
        </w:rPr>
        <w:t xml:space="preserve"> </w:t>
      </w:r>
      <w:r w:rsidR="0098687D" w:rsidRPr="00F877F9">
        <w:rPr>
          <w:rFonts w:ascii="Times New Roman" w:hAnsi="Times New Roman" w:cs="Times New Roman"/>
          <w:sz w:val="24"/>
          <w:szCs w:val="24"/>
        </w:rPr>
        <w:t>“One of the best professors I have ever had.  He is so thoughtful and kind.  The check-in emails were great!  I hope to have another class with him in the future.”</w:t>
      </w:r>
    </w:p>
    <w:p w14:paraId="2DD80769" w14:textId="768E697E" w:rsidR="006F4B2E" w:rsidRPr="00F877F9" w:rsidRDefault="006F4B2E" w:rsidP="006F4B2E">
      <w:pPr>
        <w:rPr>
          <w:rFonts w:ascii="Times New Roman" w:hAnsi="Times New Roman" w:cs="Times New Roman"/>
          <w:sz w:val="24"/>
          <w:szCs w:val="24"/>
        </w:rPr>
      </w:pPr>
      <w:r w:rsidRPr="00F877F9">
        <w:rPr>
          <w:rFonts w:ascii="Times New Roman" w:hAnsi="Times New Roman" w:cs="Times New Roman"/>
          <w:sz w:val="24"/>
          <w:szCs w:val="24"/>
        </w:rPr>
        <w:t>Ultimately, the opportunity to work with students allows me to continue to be a lifelong learner.  I truly value the input and feedback students provide so that I can aim to support them to the best of my ability.</w:t>
      </w:r>
    </w:p>
    <w:p w14:paraId="42107AB8" w14:textId="7E6DE232" w:rsidR="00B85FEB" w:rsidRPr="00F877F9" w:rsidRDefault="0098687D">
      <w:pPr>
        <w:rPr>
          <w:rFonts w:ascii="Times New Roman" w:hAnsi="Times New Roman" w:cs="Times New Roman"/>
          <w:sz w:val="24"/>
          <w:szCs w:val="24"/>
        </w:rPr>
      </w:pPr>
      <w:r w:rsidRPr="00F877F9">
        <w:rPr>
          <w:rFonts w:ascii="Times New Roman" w:hAnsi="Times New Roman" w:cs="Times New Roman"/>
          <w:sz w:val="24"/>
          <w:szCs w:val="24"/>
        </w:rPr>
        <w:t xml:space="preserve">  </w:t>
      </w:r>
    </w:p>
    <w:sectPr w:rsidR="00B85FEB" w:rsidRPr="00F8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7CCE"/>
    <w:multiLevelType w:val="hybridMultilevel"/>
    <w:tmpl w:val="8F9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73"/>
    <w:rsid w:val="00074AD9"/>
    <w:rsid w:val="00082788"/>
    <w:rsid w:val="00084F70"/>
    <w:rsid w:val="000D3837"/>
    <w:rsid w:val="000F172F"/>
    <w:rsid w:val="0010359B"/>
    <w:rsid w:val="001632CF"/>
    <w:rsid w:val="00182A08"/>
    <w:rsid w:val="001F14CB"/>
    <w:rsid w:val="00220D18"/>
    <w:rsid w:val="002226D3"/>
    <w:rsid w:val="00226F43"/>
    <w:rsid w:val="00270EA5"/>
    <w:rsid w:val="002B4877"/>
    <w:rsid w:val="003943B6"/>
    <w:rsid w:val="003B483A"/>
    <w:rsid w:val="003D4D0D"/>
    <w:rsid w:val="003E119B"/>
    <w:rsid w:val="00541C73"/>
    <w:rsid w:val="005F1AC2"/>
    <w:rsid w:val="00641ADA"/>
    <w:rsid w:val="006A690B"/>
    <w:rsid w:val="006F4B2E"/>
    <w:rsid w:val="00732268"/>
    <w:rsid w:val="007648C6"/>
    <w:rsid w:val="007853AB"/>
    <w:rsid w:val="00831B10"/>
    <w:rsid w:val="008C424D"/>
    <w:rsid w:val="008D0FF3"/>
    <w:rsid w:val="008E46FB"/>
    <w:rsid w:val="008E5C5B"/>
    <w:rsid w:val="0098687D"/>
    <w:rsid w:val="0099053A"/>
    <w:rsid w:val="00A51B47"/>
    <w:rsid w:val="00A56217"/>
    <w:rsid w:val="00A566D4"/>
    <w:rsid w:val="00AB04BE"/>
    <w:rsid w:val="00AF1E62"/>
    <w:rsid w:val="00B853EC"/>
    <w:rsid w:val="00B85FEB"/>
    <w:rsid w:val="00B966F1"/>
    <w:rsid w:val="00BE2655"/>
    <w:rsid w:val="00C32BE9"/>
    <w:rsid w:val="00CE02D1"/>
    <w:rsid w:val="00CE370C"/>
    <w:rsid w:val="00D404C9"/>
    <w:rsid w:val="00D576A1"/>
    <w:rsid w:val="00E53A8E"/>
    <w:rsid w:val="00EE3C9D"/>
    <w:rsid w:val="00F14849"/>
    <w:rsid w:val="00F877F9"/>
    <w:rsid w:val="00FB7864"/>
    <w:rsid w:val="00FD1A62"/>
    <w:rsid w:val="00FD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F3C2"/>
  <w15:chartTrackingRefBased/>
  <w15:docId w15:val="{6A296F13-7E53-4192-A30A-9A2FA94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B2E"/>
    <w:pPr>
      <w:ind w:left="720"/>
      <w:contextualSpacing/>
    </w:pPr>
  </w:style>
  <w:style w:type="character" w:styleId="CommentReference">
    <w:name w:val="annotation reference"/>
    <w:basedOn w:val="DefaultParagraphFont"/>
    <w:uiPriority w:val="99"/>
    <w:semiHidden/>
    <w:unhideWhenUsed/>
    <w:rsid w:val="00BE2655"/>
    <w:rPr>
      <w:sz w:val="16"/>
      <w:szCs w:val="16"/>
    </w:rPr>
  </w:style>
  <w:style w:type="paragraph" w:styleId="CommentText">
    <w:name w:val="annotation text"/>
    <w:basedOn w:val="Normal"/>
    <w:link w:val="CommentTextChar"/>
    <w:uiPriority w:val="99"/>
    <w:semiHidden/>
    <w:unhideWhenUsed/>
    <w:rsid w:val="00BE2655"/>
    <w:pPr>
      <w:spacing w:line="240" w:lineRule="auto"/>
    </w:pPr>
    <w:rPr>
      <w:sz w:val="20"/>
      <w:szCs w:val="20"/>
    </w:rPr>
  </w:style>
  <w:style w:type="character" w:customStyle="1" w:styleId="CommentTextChar">
    <w:name w:val="Comment Text Char"/>
    <w:basedOn w:val="DefaultParagraphFont"/>
    <w:link w:val="CommentText"/>
    <w:uiPriority w:val="99"/>
    <w:semiHidden/>
    <w:rsid w:val="00BE2655"/>
    <w:rPr>
      <w:sz w:val="20"/>
      <w:szCs w:val="20"/>
    </w:rPr>
  </w:style>
  <w:style w:type="paragraph" w:styleId="CommentSubject">
    <w:name w:val="annotation subject"/>
    <w:basedOn w:val="CommentText"/>
    <w:next w:val="CommentText"/>
    <w:link w:val="CommentSubjectChar"/>
    <w:uiPriority w:val="99"/>
    <w:semiHidden/>
    <w:unhideWhenUsed/>
    <w:rsid w:val="00BE2655"/>
    <w:rPr>
      <w:b/>
      <w:bCs/>
    </w:rPr>
  </w:style>
  <w:style w:type="character" w:customStyle="1" w:styleId="CommentSubjectChar">
    <w:name w:val="Comment Subject Char"/>
    <w:basedOn w:val="CommentTextChar"/>
    <w:link w:val="CommentSubject"/>
    <w:uiPriority w:val="99"/>
    <w:semiHidden/>
    <w:rsid w:val="00BE2655"/>
    <w:rPr>
      <w:b/>
      <w:bCs/>
      <w:sz w:val="20"/>
      <w:szCs w:val="20"/>
    </w:rPr>
  </w:style>
  <w:style w:type="paragraph" w:styleId="BalloonText">
    <w:name w:val="Balloon Text"/>
    <w:basedOn w:val="Normal"/>
    <w:link w:val="BalloonTextChar"/>
    <w:uiPriority w:val="99"/>
    <w:semiHidden/>
    <w:unhideWhenUsed/>
    <w:rsid w:val="00BE2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E9FB3567FD645ADD6C9499E11EBC1" ma:contentTypeVersion="13" ma:contentTypeDescription="Create a new document." ma:contentTypeScope="" ma:versionID="31e49fb73da9a7a481f0c8dd76de5bed">
  <xsd:schema xmlns:xsd="http://www.w3.org/2001/XMLSchema" xmlns:xs="http://www.w3.org/2001/XMLSchema" xmlns:p="http://schemas.microsoft.com/office/2006/metadata/properties" xmlns:ns3="c1a7c1da-c39d-4237-88e0-8a61a33664e8" xmlns:ns4="faf2de64-8503-4246-bda0-25a293a8986d" targetNamespace="http://schemas.microsoft.com/office/2006/metadata/properties" ma:root="true" ma:fieldsID="a17ffde52bf7be9067923a1b9eb0a1bb" ns3:_="" ns4:_="">
    <xsd:import namespace="c1a7c1da-c39d-4237-88e0-8a61a33664e8"/>
    <xsd:import namespace="faf2de64-8503-4246-bda0-25a293a898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c1da-c39d-4237-88e0-8a61a33664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2de64-8503-4246-bda0-25a293a898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1AF4E-2329-41C9-A1FB-A533149F9958}">
  <ds:schemaRefs>
    <ds:schemaRef ds:uri="http://schemas.openxmlformats.org/officeDocument/2006/bibliography"/>
  </ds:schemaRefs>
</ds:datastoreItem>
</file>

<file path=customXml/itemProps2.xml><?xml version="1.0" encoding="utf-8"?>
<ds:datastoreItem xmlns:ds="http://schemas.openxmlformats.org/officeDocument/2006/customXml" ds:itemID="{1613F3BC-5874-42E5-84F5-2808F48C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7c1da-c39d-4237-88e0-8a61a33664e8"/>
    <ds:schemaRef ds:uri="faf2de64-8503-4246-bda0-25a293a89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B1810-622A-4DB7-8C89-B00BD1A39146}">
  <ds:schemaRefs>
    <ds:schemaRef ds:uri="http://schemas.microsoft.com/sharepoint/v3/contenttype/forms"/>
  </ds:schemaRefs>
</ds:datastoreItem>
</file>

<file path=customXml/itemProps4.xml><?xml version="1.0" encoding="utf-8"?>
<ds:datastoreItem xmlns:ds="http://schemas.openxmlformats.org/officeDocument/2006/customXml" ds:itemID="{20D76BD5-1BC4-41F9-8956-2618B6B65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retyl</dc:creator>
  <cp:keywords/>
  <dc:description/>
  <cp:lastModifiedBy>Tyler Re</cp:lastModifiedBy>
  <cp:revision>9</cp:revision>
  <dcterms:created xsi:type="dcterms:W3CDTF">2020-07-22T22:34:00Z</dcterms:created>
  <dcterms:modified xsi:type="dcterms:W3CDTF">2022-01-11T17:13:00Z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0x010100B41E9FB3567FD645ADD6C9499E11EBC1</vt:lpwstr>
  </property>
</Properties>
</file>